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24198C" w14:textId="3DDF6866" w:rsidR="002C5D43" w:rsidRPr="00C91435" w:rsidRDefault="00BD0090" w:rsidP="005313D3">
      <w:pPr>
        <w:tabs>
          <w:tab w:val="left" w:pos="0"/>
        </w:tabs>
        <w:jc w:val="right"/>
        <w:rPr>
          <w:rFonts w:ascii="Arial" w:hAnsi="Arial" w:cs="Arial"/>
          <w:b/>
          <w:sz w:val="24"/>
          <w:szCs w:val="24"/>
        </w:rPr>
      </w:pPr>
      <w:bookmarkStart w:id="0" w:name="_Toc435612446"/>
      <w:r w:rsidRPr="00C91435">
        <w:rPr>
          <w:rFonts w:ascii="Arial" w:hAnsi="Arial" w:cs="Arial"/>
          <w:b/>
          <w:sz w:val="24"/>
          <w:szCs w:val="24"/>
        </w:rPr>
        <w:t xml:space="preserve"> </w:t>
      </w:r>
      <w:r w:rsidR="005313D3" w:rsidRPr="0013198B">
        <w:rPr>
          <w:rFonts w:ascii="Arial" w:hAnsi="Arial" w:cs="Arial"/>
          <w:b/>
          <w:sz w:val="24"/>
          <w:szCs w:val="24"/>
        </w:rPr>
        <w:t>załącznik nr 1.</w:t>
      </w:r>
      <w:r w:rsidR="005313D3">
        <w:rPr>
          <w:rFonts w:ascii="Arial" w:hAnsi="Arial" w:cs="Arial"/>
          <w:b/>
          <w:sz w:val="24"/>
          <w:szCs w:val="24"/>
        </w:rPr>
        <w:t>3</w:t>
      </w:r>
      <w:r w:rsidR="005313D3" w:rsidRPr="0013198B">
        <w:rPr>
          <w:rFonts w:ascii="Arial" w:hAnsi="Arial" w:cs="Arial"/>
          <w:b/>
          <w:sz w:val="24"/>
          <w:szCs w:val="24"/>
        </w:rPr>
        <w:t xml:space="preserve"> </w:t>
      </w:r>
      <w:r w:rsidR="005313D3">
        <w:rPr>
          <w:rFonts w:ascii="Arial" w:hAnsi="Arial" w:cs="Arial"/>
          <w:b/>
          <w:sz w:val="24"/>
          <w:szCs w:val="24"/>
        </w:rPr>
        <w:t>do ZO_01_2026</w:t>
      </w:r>
    </w:p>
    <w:p w14:paraId="4DEC5377" w14:textId="77777777" w:rsidR="00C91435" w:rsidRPr="00C91435" w:rsidRDefault="003745CD" w:rsidP="00C05397">
      <w:pPr>
        <w:tabs>
          <w:tab w:val="left" w:pos="0"/>
        </w:tabs>
        <w:jc w:val="center"/>
        <w:rPr>
          <w:rFonts w:ascii="Arial" w:hAnsi="Arial" w:cs="Arial"/>
          <w:b/>
          <w:sz w:val="24"/>
          <w:szCs w:val="24"/>
        </w:rPr>
      </w:pPr>
      <w:r w:rsidRPr="00C91435">
        <w:rPr>
          <w:rFonts w:ascii="Arial" w:hAnsi="Arial" w:cs="Arial"/>
          <w:b/>
          <w:sz w:val="24"/>
          <w:szCs w:val="24"/>
        </w:rPr>
        <w:t xml:space="preserve"> </w:t>
      </w:r>
    </w:p>
    <w:p w14:paraId="6FF50917" w14:textId="0B581A0E" w:rsidR="00C05397" w:rsidRPr="00C91435" w:rsidRDefault="00E16423" w:rsidP="00C05397">
      <w:pPr>
        <w:tabs>
          <w:tab w:val="left" w:pos="0"/>
        </w:tabs>
        <w:jc w:val="center"/>
        <w:rPr>
          <w:rFonts w:ascii="Arial" w:hAnsi="Arial" w:cs="Arial"/>
          <w:b/>
          <w:i/>
          <w:sz w:val="24"/>
          <w:szCs w:val="24"/>
        </w:rPr>
      </w:pPr>
      <w:r w:rsidRPr="00C91435">
        <w:rPr>
          <w:rFonts w:ascii="Arial" w:hAnsi="Arial" w:cs="Arial"/>
          <w:b/>
          <w:sz w:val="24"/>
          <w:szCs w:val="24"/>
        </w:rPr>
        <w:t xml:space="preserve">Przenośny holter ciśnieniowy (ABPM) </w:t>
      </w:r>
      <w:r w:rsidR="00D90DE1" w:rsidRPr="00C91435">
        <w:rPr>
          <w:rFonts w:ascii="Arial" w:hAnsi="Arial" w:cs="Arial"/>
          <w:b/>
          <w:sz w:val="24"/>
          <w:szCs w:val="24"/>
        </w:rPr>
        <w:t>–</w:t>
      </w:r>
      <w:r w:rsidR="003B723A" w:rsidRPr="00C91435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C91435">
        <w:rPr>
          <w:rFonts w:ascii="Arial" w:hAnsi="Arial" w:cs="Arial"/>
          <w:b/>
          <w:color w:val="000000"/>
          <w:sz w:val="24"/>
          <w:szCs w:val="24"/>
        </w:rPr>
        <w:t>4</w:t>
      </w:r>
      <w:r w:rsidR="003B723A" w:rsidRPr="00C91435">
        <w:rPr>
          <w:rFonts w:ascii="Arial" w:hAnsi="Arial" w:cs="Arial"/>
          <w:b/>
          <w:color w:val="000000"/>
          <w:sz w:val="24"/>
          <w:szCs w:val="24"/>
        </w:rPr>
        <w:t xml:space="preserve"> szt. </w:t>
      </w:r>
    </w:p>
    <w:p w14:paraId="266AB383" w14:textId="77777777" w:rsidR="00B00562" w:rsidRPr="00C91435" w:rsidRDefault="00B00562" w:rsidP="00B00562">
      <w:pPr>
        <w:jc w:val="center"/>
        <w:rPr>
          <w:rFonts w:ascii="Arial" w:hAnsi="Arial" w:cs="Arial"/>
          <w:b/>
          <w:sz w:val="24"/>
          <w:szCs w:val="24"/>
        </w:rPr>
      </w:pPr>
    </w:p>
    <w:p w14:paraId="667581AD" w14:textId="77777777" w:rsidR="00F51041" w:rsidRPr="00C91435" w:rsidRDefault="00F51041" w:rsidP="00F51041">
      <w:pPr>
        <w:rPr>
          <w:rFonts w:ascii="Arial" w:hAnsi="Arial" w:cs="Arial"/>
          <w:b/>
          <w:sz w:val="24"/>
          <w:szCs w:val="24"/>
        </w:rPr>
      </w:pPr>
      <w:r w:rsidRPr="00C91435">
        <w:rPr>
          <w:rFonts w:ascii="Arial" w:hAnsi="Arial" w:cs="Arial"/>
          <w:b/>
          <w:sz w:val="24"/>
          <w:szCs w:val="24"/>
        </w:rPr>
        <w:t>Producent: ………………………………………</w:t>
      </w:r>
    </w:p>
    <w:p w14:paraId="44FCC8ED" w14:textId="77777777" w:rsidR="00F51041" w:rsidRPr="00C91435" w:rsidRDefault="00F51041" w:rsidP="00F51041">
      <w:pPr>
        <w:rPr>
          <w:rFonts w:ascii="Arial" w:hAnsi="Arial" w:cs="Arial"/>
          <w:b/>
          <w:sz w:val="24"/>
          <w:szCs w:val="24"/>
        </w:rPr>
      </w:pPr>
      <w:r w:rsidRPr="00C91435">
        <w:rPr>
          <w:rFonts w:ascii="Arial" w:hAnsi="Arial" w:cs="Arial"/>
          <w:b/>
          <w:sz w:val="24"/>
          <w:szCs w:val="24"/>
        </w:rPr>
        <w:t>Model:</w:t>
      </w:r>
      <w:r w:rsidR="002C5D43" w:rsidRPr="00C91435">
        <w:rPr>
          <w:rFonts w:ascii="Arial" w:hAnsi="Arial" w:cs="Arial"/>
          <w:b/>
          <w:sz w:val="24"/>
          <w:szCs w:val="24"/>
        </w:rPr>
        <w:t xml:space="preserve"> </w:t>
      </w:r>
      <w:r w:rsidRPr="00C91435">
        <w:rPr>
          <w:rFonts w:ascii="Arial" w:hAnsi="Arial" w:cs="Arial"/>
          <w:b/>
          <w:sz w:val="24"/>
          <w:szCs w:val="24"/>
        </w:rPr>
        <w:t>………………………………………………</w:t>
      </w:r>
    </w:p>
    <w:p w14:paraId="30B50856" w14:textId="77777777" w:rsidR="00F51041" w:rsidRPr="00C91435" w:rsidRDefault="00F51041" w:rsidP="00F51041">
      <w:pPr>
        <w:rPr>
          <w:rFonts w:ascii="Arial" w:hAnsi="Arial" w:cs="Arial"/>
          <w:b/>
          <w:sz w:val="24"/>
          <w:szCs w:val="24"/>
        </w:rPr>
      </w:pPr>
      <w:r w:rsidRPr="00C91435">
        <w:rPr>
          <w:rFonts w:ascii="Arial" w:hAnsi="Arial" w:cs="Arial"/>
          <w:b/>
          <w:sz w:val="24"/>
          <w:szCs w:val="24"/>
        </w:rPr>
        <w:t>Rok produkcji: ………………………………</w:t>
      </w:r>
      <w:r w:rsidR="002C5D43" w:rsidRPr="00C91435">
        <w:rPr>
          <w:rFonts w:ascii="Arial" w:hAnsi="Arial" w:cs="Arial"/>
          <w:b/>
          <w:sz w:val="24"/>
          <w:szCs w:val="24"/>
        </w:rPr>
        <w:t>…</w:t>
      </w:r>
    </w:p>
    <w:p w14:paraId="2C0D95B9" w14:textId="77777777" w:rsidR="002C5D43" w:rsidRPr="00C91435" w:rsidRDefault="002C5D43" w:rsidP="00F51041">
      <w:pPr>
        <w:rPr>
          <w:rFonts w:ascii="Arial" w:hAnsi="Arial" w:cs="Arial"/>
          <w:b/>
          <w:sz w:val="24"/>
          <w:szCs w:val="24"/>
        </w:rPr>
      </w:pPr>
    </w:p>
    <w:p w14:paraId="2035A2D1" w14:textId="77777777" w:rsidR="00F51041" w:rsidRPr="00C91435" w:rsidRDefault="002C5D43" w:rsidP="00F51041">
      <w:pPr>
        <w:rPr>
          <w:rFonts w:ascii="Arial" w:hAnsi="Arial" w:cs="Arial"/>
          <w:b/>
          <w:sz w:val="24"/>
          <w:szCs w:val="24"/>
        </w:rPr>
      </w:pPr>
      <w:r w:rsidRPr="00C91435">
        <w:rPr>
          <w:rFonts w:ascii="Arial" w:hAnsi="Arial" w:cs="Arial"/>
          <w:b/>
          <w:sz w:val="24"/>
          <w:szCs w:val="24"/>
        </w:rPr>
        <w:t xml:space="preserve">Urządzenie </w:t>
      </w:r>
      <w:r w:rsidR="00F51041" w:rsidRPr="00C91435">
        <w:rPr>
          <w:rFonts w:ascii="Arial" w:hAnsi="Arial" w:cs="Arial"/>
          <w:b/>
          <w:sz w:val="24"/>
          <w:szCs w:val="24"/>
        </w:rPr>
        <w:t>musi być fabrycznie now</w:t>
      </w:r>
      <w:r w:rsidRPr="00C91435">
        <w:rPr>
          <w:rFonts w:ascii="Arial" w:hAnsi="Arial" w:cs="Arial"/>
          <w:b/>
          <w:sz w:val="24"/>
          <w:szCs w:val="24"/>
        </w:rPr>
        <w:t>e</w:t>
      </w:r>
      <w:r w:rsidR="00F51041" w:rsidRPr="00C91435">
        <w:rPr>
          <w:rFonts w:ascii="Arial" w:hAnsi="Arial" w:cs="Arial"/>
          <w:b/>
          <w:sz w:val="24"/>
          <w:szCs w:val="24"/>
        </w:rPr>
        <w:t>, nie eksponowan</w:t>
      </w:r>
      <w:r w:rsidRPr="00C91435">
        <w:rPr>
          <w:rFonts w:ascii="Arial" w:hAnsi="Arial" w:cs="Arial"/>
          <w:b/>
          <w:sz w:val="24"/>
          <w:szCs w:val="24"/>
        </w:rPr>
        <w:t>e</w:t>
      </w:r>
      <w:r w:rsidR="00F51041" w:rsidRPr="00C91435">
        <w:rPr>
          <w:rFonts w:ascii="Arial" w:hAnsi="Arial" w:cs="Arial"/>
          <w:b/>
          <w:sz w:val="24"/>
          <w:szCs w:val="24"/>
        </w:rPr>
        <w:t xml:space="preserve">. </w:t>
      </w:r>
    </w:p>
    <w:p w14:paraId="44B3DFC7" w14:textId="77777777" w:rsidR="00B00562" w:rsidRPr="00C91435" w:rsidRDefault="00B00562" w:rsidP="00B00562">
      <w:pPr>
        <w:rPr>
          <w:rFonts w:ascii="Arial" w:hAnsi="Arial" w:cs="Arial"/>
          <w:sz w:val="24"/>
          <w:szCs w:val="24"/>
        </w:rPr>
      </w:pPr>
    </w:p>
    <w:tbl>
      <w:tblPr>
        <w:tblW w:w="9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7"/>
        <w:gridCol w:w="5528"/>
        <w:gridCol w:w="3693"/>
      </w:tblGrid>
      <w:tr w:rsidR="00515577" w:rsidRPr="00C91435" w14:paraId="78F599C3" w14:textId="77777777" w:rsidTr="00556419">
        <w:trPr>
          <w:jc w:val="center"/>
        </w:trPr>
        <w:tc>
          <w:tcPr>
            <w:tcW w:w="717" w:type="dxa"/>
            <w:vAlign w:val="center"/>
          </w:tcPr>
          <w:p w14:paraId="439CA371" w14:textId="77777777" w:rsidR="00515577" w:rsidRPr="00C91435" w:rsidRDefault="00515577" w:rsidP="00C9143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1435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5528" w:type="dxa"/>
            <w:vAlign w:val="center"/>
          </w:tcPr>
          <w:p w14:paraId="6B371132" w14:textId="77777777" w:rsidR="00515577" w:rsidRPr="00C91435" w:rsidRDefault="00515577" w:rsidP="00C9143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1435">
              <w:rPr>
                <w:rFonts w:ascii="Arial" w:hAnsi="Arial" w:cs="Arial"/>
                <w:sz w:val="24"/>
                <w:szCs w:val="24"/>
              </w:rPr>
              <w:t>Parametry i warunki graniczne</w:t>
            </w:r>
          </w:p>
        </w:tc>
        <w:tc>
          <w:tcPr>
            <w:tcW w:w="3693" w:type="dxa"/>
            <w:vAlign w:val="center"/>
          </w:tcPr>
          <w:p w14:paraId="3A9BA1A0" w14:textId="77777777" w:rsidR="00515577" w:rsidRPr="00C91435" w:rsidRDefault="00515577" w:rsidP="00C9143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1435">
              <w:rPr>
                <w:rFonts w:ascii="Arial" w:hAnsi="Arial" w:cs="Arial"/>
                <w:sz w:val="24"/>
                <w:szCs w:val="24"/>
              </w:rPr>
              <w:t xml:space="preserve">Opis parametrów </w:t>
            </w:r>
          </w:p>
          <w:p w14:paraId="7F9457B4" w14:textId="77777777" w:rsidR="00515577" w:rsidRPr="00C91435" w:rsidRDefault="00515577" w:rsidP="00C9143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1435">
              <w:rPr>
                <w:rFonts w:ascii="Arial" w:hAnsi="Arial" w:cs="Arial"/>
                <w:sz w:val="24"/>
                <w:szCs w:val="24"/>
              </w:rPr>
              <w:t>oferowanych*</w:t>
            </w:r>
          </w:p>
        </w:tc>
      </w:tr>
      <w:tr w:rsidR="00515577" w:rsidRPr="00C91435" w14:paraId="063C48A6" w14:textId="77777777" w:rsidTr="00556419">
        <w:trPr>
          <w:jc w:val="center"/>
        </w:trPr>
        <w:tc>
          <w:tcPr>
            <w:tcW w:w="717" w:type="dxa"/>
          </w:tcPr>
          <w:p w14:paraId="0118B3F9" w14:textId="77777777" w:rsidR="00515577" w:rsidRPr="00C91435" w:rsidRDefault="00515577" w:rsidP="00C91435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8" w:type="dxa"/>
          </w:tcPr>
          <w:p w14:paraId="2BBCFAC0" w14:textId="77777777" w:rsidR="00BB1969" w:rsidRPr="00C91435" w:rsidRDefault="00D8513B" w:rsidP="00C9143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1435">
              <w:rPr>
                <w:rFonts w:ascii="Arial" w:hAnsi="Arial" w:cs="Arial"/>
                <w:sz w:val="24"/>
                <w:szCs w:val="24"/>
              </w:rPr>
              <w:t>Dostawa holterów ciśnieniowych ABPM (ambulatory blood pressure monitoring) wraz z niezbędnym oprogramowaniem, akcesoriami, szkoleniem personelu oraz gwarancją</w:t>
            </w:r>
          </w:p>
        </w:tc>
        <w:tc>
          <w:tcPr>
            <w:tcW w:w="3693" w:type="dxa"/>
          </w:tcPr>
          <w:p w14:paraId="0BEC606F" w14:textId="77777777" w:rsidR="00515577" w:rsidRPr="00C91435" w:rsidRDefault="00515577" w:rsidP="00C9143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5577" w:rsidRPr="00C91435" w14:paraId="4C46BB4C" w14:textId="77777777" w:rsidTr="00556419">
        <w:trPr>
          <w:jc w:val="center"/>
        </w:trPr>
        <w:tc>
          <w:tcPr>
            <w:tcW w:w="717" w:type="dxa"/>
          </w:tcPr>
          <w:p w14:paraId="51BBBA9E" w14:textId="77777777" w:rsidR="00515577" w:rsidRPr="00C91435" w:rsidRDefault="00515577" w:rsidP="00C91435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8" w:type="dxa"/>
          </w:tcPr>
          <w:p w14:paraId="29F32B56" w14:textId="77777777" w:rsidR="00515577" w:rsidRPr="00C91435" w:rsidRDefault="00D8513B" w:rsidP="00C91435">
            <w:pPr>
              <w:numPr>
                <w:ilvl w:val="0"/>
                <w:numId w:val="3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1435">
              <w:rPr>
                <w:rFonts w:ascii="Arial" w:hAnsi="Arial" w:cs="Arial"/>
                <w:sz w:val="24"/>
                <w:szCs w:val="24"/>
              </w:rPr>
              <w:t>Holtery ABPM przeznaczone do całodobowego, nieinwazyjnego monitorowania ciśnienia tętniczego krwi u pacjentów dorosłych i dzieci, wykorzystywane w warunkach ambulatoryjnych, w tym w poradniach kardiologicznych oraz oddziałach szpitalnych</w:t>
            </w:r>
          </w:p>
        </w:tc>
        <w:tc>
          <w:tcPr>
            <w:tcW w:w="3693" w:type="dxa"/>
          </w:tcPr>
          <w:p w14:paraId="70D23BA2" w14:textId="77777777" w:rsidR="00515577" w:rsidRPr="00C91435" w:rsidRDefault="00515577" w:rsidP="00C9143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5577" w:rsidRPr="00C91435" w14:paraId="507B853E" w14:textId="77777777" w:rsidTr="00556419">
        <w:trPr>
          <w:jc w:val="center"/>
        </w:trPr>
        <w:tc>
          <w:tcPr>
            <w:tcW w:w="717" w:type="dxa"/>
          </w:tcPr>
          <w:p w14:paraId="508C3FC7" w14:textId="77777777" w:rsidR="00515577" w:rsidRPr="00C91435" w:rsidRDefault="00515577" w:rsidP="00C91435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8" w:type="dxa"/>
          </w:tcPr>
          <w:p w14:paraId="2F77A816" w14:textId="77777777" w:rsidR="00D8513B" w:rsidRPr="00C91435" w:rsidRDefault="00D8513B" w:rsidP="00C91435">
            <w:pPr>
              <w:numPr>
                <w:ilvl w:val="0"/>
                <w:numId w:val="4"/>
              </w:numPr>
              <w:spacing w:line="360" w:lineRule="auto"/>
              <w:ind w:left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9143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Oferowane urządzenia muszą spełniać co najmniej następujące wymagania: </w:t>
            </w:r>
          </w:p>
          <w:p w14:paraId="1C7811F6" w14:textId="77777777" w:rsidR="00D8513B" w:rsidRPr="00C91435" w:rsidRDefault="00D8513B" w:rsidP="00C91435">
            <w:pPr>
              <w:numPr>
                <w:ilvl w:val="0"/>
                <w:numId w:val="4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1435">
              <w:rPr>
                <w:rFonts w:ascii="Arial" w:hAnsi="Arial" w:cs="Arial"/>
                <w:sz w:val="24"/>
                <w:szCs w:val="24"/>
              </w:rPr>
              <w:t>nieinwazyjny, automatyczny pomiar ciśnienia tętniczego metodą oscylometryczną,</w:t>
            </w:r>
          </w:p>
          <w:p w14:paraId="4555C629" w14:textId="77777777" w:rsidR="00D8513B" w:rsidRPr="00C91435" w:rsidRDefault="00D8513B" w:rsidP="00C91435">
            <w:pPr>
              <w:numPr>
                <w:ilvl w:val="0"/>
                <w:numId w:val="4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1435">
              <w:rPr>
                <w:rFonts w:ascii="Arial" w:hAnsi="Arial" w:cs="Arial"/>
                <w:sz w:val="24"/>
                <w:szCs w:val="24"/>
              </w:rPr>
              <w:t>możliwość programowania indywidualnych interwałów pomiarowych (dzień/noc),</w:t>
            </w:r>
          </w:p>
          <w:p w14:paraId="069FEACA" w14:textId="77777777" w:rsidR="00D8513B" w:rsidRPr="00C91435" w:rsidRDefault="00D8513B" w:rsidP="00C91435">
            <w:pPr>
              <w:numPr>
                <w:ilvl w:val="0"/>
                <w:numId w:val="4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1435">
              <w:rPr>
                <w:rFonts w:ascii="Arial" w:hAnsi="Arial" w:cs="Arial"/>
                <w:sz w:val="24"/>
                <w:szCs w:val="24"/>
              </w:rPr>
              <w:t>rejestracja co najmniej: ciśnienia skurczowego, rozkurczowego oraz częstości tętna,</w:t>
            </w:r>
          </w:p>
          <w:p w14:paraId="3FFEFD55" w14:textId="77777777" w:rsidR="00D8513B" w:rsidRPr="00C91435" w:rsidRDefault="00D8513B" w:rsidP="00C91435">
            <w:pPr>
              <w:numPr>
                <w:ilvl w:val="0"/>
                <w:numId w:val="4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1435">
              <w:rPr>
                <w:rFonts w:ascii="Arial" w:hAnsi="Arial" w:cs="Arial"/>
                <w:sz w:val="24"/>
                <w:szCs w:val="24"/>
              </w:rPr>
              <w:t>pamięć wewnętrzna umożliwiająca zapis pełnych danych z minimum 24 godzin monitorowania,</w:t>
            </w:r>
          </w:p>
          <w:p w14:paraId="34497754" w14:textId="6C8460AD" w:rsidR="00D8513B" w:rsidRPr="00C91435" w:rsidRDefault="00D8513B" w:rsidP="00C91435">
            <w:pPr>
              <w:numPr>
                <w:ilvl w:val="0"/>
                <w:numId w:val="4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1435">
              <w:rPr>
                <w:rFonts w:ascii="Arial" w:hAnsi="Arial" w:cs="Arial"/>
                <w:sz w:val="24"/>
                <w:szCs w:val="24"/>
              </w:rPr>
              <w:t>możliwość użytkowania u pacjentów</w:t>
            </w:r>
            <w:r w:rsidR="00C914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91435">
              <w:rPr>
                <w:rFonts w:ascii="Arial" w:hAnsi="Arial" w:cs="Arial"/>
                <w:sz w:val="24"/>
                <w:szCs w:val="24"/>
              </w:rPr>
              <w:t>pediatrycznych i dorosłych,</w:t>
            </w:r>
          </w:p>
          <w:p w14:paraId="01739601" w14:textId="77777777" w:rsidR="00D8513B" w:rsidRPr="00C91435" w:rsidRDefault="00D8513B" w:rsidP="00C91435">
            <w:pPr>
              <w:numPr>
                <w:ilvl w:val="0"/>
                <w:numId w:val="4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1435">
              <w:rPr>
                <w:rFonts w:ascii="Arial" w:hAnsi="Arial" w:cs="Arial"/>
                <w:sz w:val="24"/>
                <w:szCs w:val="24"/>
              </w:rPr>
              <w:lastRenderedPageBreak/>
              <w:t>cicha praca i ergonomiczna konstrukcja zapewniająca komfort pacjenta,</w:t>
            </w:r>
          </w:p>
          <w:p w14:paraId="4A4E5897" w14:textId="77777777" w:rsidR="00D8513B" w:rsidRPr="00C91435" w:rsidRDefault="00D8513B" w:rsidP="00C91435">
            <w:pPr>
              <w:numPr>
                <w:ilvl w:val="0"/>
                <w:numId w:val="4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1435">
              <w:rPr>
                <w:rFonts w:ascii="Arial" w:hAnsi="Arial" w:cs="Arial"/>
                <w:sz w:val="24"/>
                <w:szCs w:val="24"/>
              </w:rPr>
              <w:t>niewielka masa i kompaktowe wymiary urządzenia,</w:t>
            </w:r>
          </w:p>
          <w:p w14:paraId="3AA9637C" w14:textId="77777777" w:rsidR="00D8513B" w:rsidRPr="00C91435" w:rsidRDefault="00D8513B" w:rsidP="00C91435">
            <w:pPr>
              <w:numPr>
                <w:ilvl w:val="0"/>
                <w:numId w:val="4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1435">
              <w:rPr>
                <w:rFonts w:ascii="Arial" w:hAnsi="Arial" w:cs="Arial"/>
                <w:sz w:val="24"/>
                <w:szCs w:val="24"/>
              </w:rPr>
              <w:t>odporność na zakłócenia ruchowe,</w:t>
            </w:r>
          </w:p>
          <w:p w14:paraId="0F5A6E0E" w14:textId="77777777" w:rsidR="00D8513B" w:rsidRPr="00C91435" w:rsidRDefault="00D8513B" w:rsidP="00C91435">
            <w:pPr>
              <w:numPr>
                <w:ilvl w:val="0"/>
                <w:numId w:val="4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1435">
              <w:rPr>
                <w:rFonts w:ascii="Arial" w:hAnsi="Arial" w:cs="Arial"/>
                <w:sz w:val="24"/>
                <w:szCs w:val="24"/>
              </w:rPr>
              <w:t>sygnalizacja błędów pomiaru i stanu baterii,</w:t>
            </w:r>
          </w:p>
          <w:p w14:paraId="085F3931" w14:textId="28053228" w:rsidR="00515577" w:rsidRPr="00C91435" w:rsidRDefault="00D8513B" w:rsidP="00C91435">
            <w:pPr>
              <w:numPr>
                <w:ilvl w:val="0"/>
                <w:numId w:val="4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1435">
              <w:rPr>
                <w:rFonts w:ascii="Arial" w:hAnsi="Arial" w:cs="Arial"/>
                <w:sz w:val="24"/>
                <w:szCs w:val="24"/>
              </w:rPr>
              <w:t>zasilanie bateryjne lub akumulatorowe.</w:t>
            </w:r>
          </w:p>
        </w:tc>
        <w:tc>
          <w:tcPr>
            <w:tcW w:w="3693" w:type="dxa"/>
          </w:tcPr>
          <w:p w14:paraId="4821B723" w14:textId="77777777" w:rsidR="00515577" w:rsidRPr="00C91435" w:rsidRDefault="00515577" w:rsidP="00C9143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5577" w:rsidRPr="00C91435" w14:paraId="080C6438" w14:textId="77777777" w:rsidTr="00556419">
        <w:trPr>
          <w:jc w:val="center"/>
        </w:trPr>
        <w:tc>
          <w:tcPr>
            <w:tcW w:w="717" w:type="dxa"/>
          </w:tcPr>
          <w:p w14:paraId="2DB378F6" w14:textId="77777777" w:rsidR="00515577" w:rsidRPr="00C91435" w:rsidRDefault="00515577" w:rsidP="00C91435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8" w:type="dxa"/>
          </w:tcPr>
          <w:p w14:paraId="59343C40" w14:textId="77777777" w:rsidR="00D8513B" w:rsidRPr="00C91435" w:rsidRDefault="00D8513B" w:rsidP="00C91435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91435">
              <w:rPr>
                <w:rFonts w:ascii="Arial" w:hAnsi="Arial" w:cs="Arial"/>
                <w:b/>
                <w:bCs/>
                <w:sz w:val="24"/>
                <w:szCs w:val="24"/>
              </w:rPr>
              <w:t>Oprogramowanie:</w:t>
            </w:r>
            <w:r w:rsidR="00556419" w:rsidRPr="00C9143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43F836A5" w14:textId="77777777" w:rsidR="00D8513B" w:rsidRPr="00C91435" w:rsidRDefault="00D8513B" w:rsidP="00C91435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1435">
              <w:rPr>
                <w:rFonts w:ascii="Arial" w:hAnsi="Arial" w:cs="Arial"/>
                <w:sz w:val="24"/>
                <w:szCs w:val="24"/>
              </w:rPr>
              <w:t>oprogramowanie do analizy i archiwizacji wyników badań,</w:t>
            </w:r>
          </w:p>
          <w:p w14:paraId="24553827" w14:textId="77777777" w:rsidR="00D8513B" w:rsidRPr="00C91435" w:rsidRDefault="00D8513B" w:rsidP="00C91435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1435">
              <w:rPr>
                <w:rFonts w:ascii="Arial" w:hAnsi="Arial" w:cs="Arial"/>
                <w:sz w:val="24"/>
                <w:szCs w:val="24"/>
              </w:rPr>
              <w:t>kompatybilność z systemem operacyjnym Windows (aktualne wersje),</w:t>
            </w:r>
          </w:p>
          <w:p w14:paraId="7457EC55" w14:textId="77777777" w:rsidR="00D8513B" w:rsidRPr="00C91435" w:rsidRDefault="00D8513B" w:rsidP="00C91435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1435">
              <w:rPr>
                <w:rFonts w:ascii="Arial" w:hAnsi="Arial" w:cs="Arial"/>
                <w:sz w:val="24"/>
                <w:szCs w:val="24"/>
              </w:rPr>
              <w:t>możliwość generowania raportów w formacie elektronicznym i drukowanym,</w:t>
            </w:r>
          </w:p>
          <w:p w14:paraId="6C12739C" w14:textId="77777777" w:rsidR="00D8513B" w:rsidRPr="00C91435" w:rsidRDefault="00D8513B" w:rsidP="00C91435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1435">
              <w:rPr>
                <w:rFonts w:ascii="Arial" w:hAnsi="Arial" w:cs="Arial"/>
                <w:sz w:val="24"/>
                <w:szCs w:val="24"/>
              </w:rPr>
              <w:t>prezentacja wyników w formie tabelarycznej i graficznej,</w:t>
            </w:r>
          </w:p>
          <w:p w14:paraId="1AEA15E5" w14:textId="77777777" w:rsidR="00D8513B" w:rsidRPr="00C91435" w:rsidRDefault="00D8513B" w:rsidP="00C91435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1435">
              <w:rPr>
                <w:rFonts w:ascii="Arial" w:hAnsi="Arial" w:cs="Arial"/>
                <w:sz w:val="24"/>
                <w:szCs w:val="24"/>
              </w:rPr>
              <w:t>możliwość eksportu danych (np. PDF, XML, CSV),</w:t>
            </w:r>
          </w:p>
          <w:p w14:paraId="153DD5DD" w14:textId="48A885A1" w:rsidR="003745CD" w:rsidRPr="00C91435" w:rsidRDefault="00D8513B" w:rsidP="00C91435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1435">
              <w:rPr>
                <w:rFonts w:ascii="Arial" w:hAnsi="Arial" w:cs="Arial"/>
                <w:sz w:val="24"/>
                <w:szCs w:val="24"/>
              </w:rPr>
              <w:t>licencja bezterminowa lub na okres co najmniej równy okresowi trwałości projektu.</w:t>
            </w:r>
          </w:p>
        </w:tc>
        <w:tc>
          <w:tcPr>
            <w:tcW w:w="3693" w:type="dxa"/>
          </w:tcPr>
          <w:p w14:paraId="00423C35" w14:textId="77777777" w:rsidR="00515577" w:rsidRPr="00C91435" w:rsidRDefault="00515577" w:rsidP="00C9143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5577" w:rsidRPr="00C91435" w14:paraId="3C354C92" w14:textId="77777777" w:rsidTr="00556419">
        <w:trPr>
          <w:jc w:val="center"/>
        </w:trPr>
        <w:tc>
          <w:tcPr>
            <w:tcW w:w="717" w:type="dxa"/>
          </w:tcPr>
          <w:p w14:paraId="5E6D7D34" w14:textId="77777777" w:rsidR="00515577" w:rsidRPr="00C91435" w:rsidRDefault="00515577" w:rsidP="00C91435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8" w:type="dxa"/>
          </w:tcPr>
          <w:p w14:paraId="29691956" w14:textId="77777777" w:rsidR="00556419" w:rsidRPr="00C91435" w:rsidRDefault="00D8513B" w:rsidP="00C91435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9143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Akcesoria: </w:t>
            </w:r>
          </w:p>
          <w:p w14:paraId="3FFDC08C" w14:textId="77777777" w:rsidR="00D8513B" w:rsidRPr="00C91435" w:rsidRDefault="00D8513B" w:rsidP="00C9143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1435">
              <w:rPr>
                <w:rFonts w:ascii="Arial" w:hAnsi="Arial" w:cs="Arial"/>
                <w:sz w:val="24"/>
                <w:szCs w:val="24"/>
              </w:rPr>
              <w:t>Wraz z urządzeniem należy dostarczyć komplet akcesoriów umożliwiających natychmiastowe użytkowanie, w tym:</w:t>
            </w:r>
          </w:p>
          <w:p w14:paraId="04D09F91" w14:textId="77777777" w:rsidR="00D8513B" w:rsidRPr="00C91435" w:rsidRDefault="00D8513B" w:rsidP="00C91435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1435">
              <w:rPr>
                <w:rFonts w:ascii="Arial" w:hAnsi="Arial" w:cs="Arial"/>
                <w:sz w:val="24"/>
                <w:szCs w:val="24"/>
              </w:rPr>
              <w:t>mankiety w co najmniej kilku rozmiarach (dziecięce i dla dorosłych),</w:t>
            </w:r>
          </w:p>
          <w:p w14:paraId="528635F2" w14:textId="77777777" w:rsidR="00D8513B" w:rsidRPr="00C91435" w:rsidRDefault="00D8513B" w:rsidP="00C91435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1435">
              <w:rPr>
                <w:rFonts w:ascii="Arial" w:hAnsi="Arial" w:cs="Arial"/>
                <w:sz w:val="24"/>
                <w:szCs w:val="24"/>
              </w:rPr>
              <w:t>przewody i elementy mocujące,</w:t>
            </w:r>
          </w:p>
          <w:p w14:paraId="01D06E91" w14:textId="77777777" w:rsidR="00D8513B" w:rsidRPr="00C91435" w:rsidRDefault="00D8513B" w:rsidP="00C91435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1435">
              <w:rPr>
                <w:rFonts w:ascii="Arial" w:hAnsi="Arial" w:cs="Arial"/>
                <w:sz w:val="24"/>
                <w:szCs w:val="24"/>
              </w:rPr>
              <w:t>futerał/pokrowiec ochronny,</w:t>
            </w:r>
          </w:p>
          <w:p w14:paraId="736BB657" w14:textId="15D6542C" w:rsidR="00515577" w:rsidRPr="00C91435" w:rsidRDefault="00D8513B" w:rsidP="00C91435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1435">
              <w:rPr>
                <w:rFonts w:ascii="Arial" w:hAnsi="Arial" w:cs="Arial"/>
                <w:sz w:val="24"/>
                <w:szCs w:val="24"/>
              </w:rPr>
              <w:t>instrukcję obsługi w języku polskim.</w:t>
            </w:r>
          </w:p>
        </w:tc>
        <w:tc>
          <w:tcPr>
            <w:tcW w:w="3693" w:type="dxa"/>
          </w:tcPr>
          <w:p w14:paraId="063F0F29" w14:textId="77777777" w:rsidR="00515577" w:rsidRPr="00C91435" w:rsidRDefault="00515577" w:rsidP="00C9143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57CF" w:rsidRPr="00C91435" w14:paraId="4252E5DC" w14:textId="77777777" w:rsidTr="00556419">
        <w:trPr>
          <w:jc w:val="center"/>
        </w:trPr>
        <w:tc>
          <w:tcPr>
            <w:tcW w:w="717" w:type="dxa"/>
          </w:tcPr>
          <w:p w14:paraId="63C74B1D" w14:textId="77777777" w:rsidR="003157CF" w:rsidRPr="00C91435" w:rsidRDefault="003157CF" w:rsidP="00C91435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8" w:type="dxa"/>
          </w:tcPr>
          <w:p w14:paraId="6F997BB6" w14:textId="77777777" w:rsidR="00D8513B" w:rsidRPr="00C91435" w:rsidRDefault="00D8513B" w:rsidP="00C91435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91435">
              <w:rPr>
                <w:rFonts w:ascii="Arial" w:hAnsi="Arial" w:cs="Arial"/>
                <w:b/>
                <w:bCs/>
                <w:sz w:val="24"/>
                <w:szCs w:val="24"/>
              </w:rPr>
              <w:t>Wymagania formalne:</w:t>
            </w:r>
          </w:p>
          <w:p w14:paraId="6E2BEFB3" w14:textId="77777777" w:rsidR="00D8513B" w:rsidRPr="00C91435" w:rsidRDefault="00D8513B" w:rsidP="00C91435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1435">
              <w:rPr>
                <w:rFonts w:ascii="Arial" w:hAnsi="Arial" w:cs="Arial"/>
                <w:sz w:val="24"/>
                <w:szCs w:val="24"/>
              </w:rPr>
              <w:t xml:space="preserve">urządzenie musi posiadać oznaczenie CE i być dopuszczone do obrotu i użytkowania </w:t>
            </w:r>
            <w:r w:rsidRPr="00C91435">
              <w:rPr>
                <w:rFonts w:ascii="Arial" w:hAnsi="Arial" w:cs="Arial"/>
                <w:sz w:val="24"/>
                <w:szCs w:val="24"/>
              </w:rPr>
              <w:lastRenderedPageBreak/>
              <w:t>na terenie Unii Europejskiej jako wyrób medyczny,</w:t>
            </w:r>
          </w:p>
          <w:p w14:paraId="2697862A" w14:textId="77777777" w:rsidR="00D8513B" w:rsidRPr="00C91435" w:rsidRDefault="00D8513B" w:rsidP="00C91435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1435">
              <w:rPr>
                <w:rFonts w:ascii="Arial" w:hAnsi="Arial" w:cs="Arial"/>
                <w:sz w:val="24"/>
                <w:szCs w:val="24"/>
              </w:rPr>
              <w:t>zgodność z aktualnymi normami dla urządzeń do nieinwazyjnego pomiaru ciśnienia tętniczego,</w:t>
            </w:r>
          </w:p>
          <w:p w14:paraId="1E02AE89" w14:textId="77777777" w:rsidR="003157CF" w:rsidRPr="00C91435" w:rsidRDefault="00D8513B" w:rsidP="00C91435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1435">
              <w:rPr>
                <w:rFonts w:ascii="Arial" w:hAnsi="Arial" w:cs="Arial"/>
                <w:sz w:val="24"/>
                <w:szCs w:val="24"/>
              </w:rPr>
              <w:t>dokumentacja techniczna i użytkowa w języku polskim.</w:t>
            </w:r>
          </w:p>
        </w:tc>
        <w:tc>
          <w:tcPr>
            <w:tcW w:w="3693" w:type="dxa"/>
          </w:tcPr>
          <w:p w14:paraId="67EE76DD" w14:textId="77777777" w:rsidR="003157CF" w:rsidRPr="00C91435" w:rsidRDefault="003157CF" w:rsidP="00C9143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57CF" w:rsidRPr="00C91435" w14:paraId="164766E9" w14:textId="77777777" w:rsidTr="00556419">
        <w:trPr>
          <w:jc w:val="center"/>
        </w:trPr>
        <w:tc>
          <w:tcPr>
            <w:tcW w:w="717" w:type="dxa"/>
          </w:tcPr>
          <w:p w14:paraId="01490024" w14:textId="77777777" w:rsidR="003157CF" w:rsidRPr="00C91435" w:rsidRDefault="003157CF" w:rsidP="00C91435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8" w:type="dxa"/>
          </w:tcPr>
          <w:p w14:paraId="68972909" w14:textId="77777777" w:rsidR="00D8513B" w:rsidRPr="00C91435" w:rsidRDefault="00D8513B" w:rsidP="00C91435">
            <w:pPr>
              <w:spacing w:line="360" w:lineRule="auto"/>
              <w:ind w:left="72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91435">
              <w:rPr>
                <w:rFonts w:ascii="Arial" w:hAnsi="Arial" w:cs="Arial"/>
                <w:b/>
                <w:bCs/>
                <w:sz w:val="24"/>
                <w:szCs w:val="24"/>
              </w:rPr>
              <w:t>Serwis i gwarancja:</w:t>
            </w:r>
          </w:p>
          <w:p w14:paraId="28A65F32" w14:textId="35309FC9" w:rsidR="003157CF" w:rsidRPr="003A4DBF" w:rsidRDefault="00D8513B" w:rsidP="003A4DBF">
            <w:pPr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1435">
              <w:rPr>
                <w:rFonts w:ascii="Arial" w:hAnsi="Arial" w:cs="Arial"/>
                <w:sz w:val="24"/>
                <w:szCs w:val="24"/>
              </w:rPr>
              <w:t>autoryzowany serwis na terenie Polski</w:t>
            </w:r>
          </w:p>
        </w:tc>
        <w:tc>
          <w:tcPr>
            <w:tcW w:w="3693" w:type="dxa"/>
          </w:tcPr>
          <w:p w14:paraId="119EDB15" w14:textId="77777777" w:rsidR="003157CF" w:rsidRPr="00C91435" w:rsidRDefault="003157CF" w:rsidP="00C9143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57CF" w:rsidRPr="00C91435" w14:paraId="46200048" w14:textId="77777777" w:rsidTr="00556419">
        <w:trPr>
          <w:jc w:val="center"/>
        </w:trPr>
        <w:tc>
          <w:tcPr>
            <w:tcW w:w="717" w:type="dxa"/>
          </w:tcPr>
          <w:p w14:paraId="4C43A78D" w14:textId="77777777" w:rsidR="003157CF" w:rsidRPr="00C91435" w:rsidRDefault="003157CF" w:rsidP="00C91435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8" w:type="dxa"/>
          </w:tcPr>
          <w:p w14:paraId="5A7F9AD2" w14:textId="77777777" w:rsidR="00D8513B" w:rsidRPr="00C91435" w:rsidRDefault="00D8513B" w:rsidP="00C91435">
            <w:pPr>
              <w:spacing w:line="360" w:lineRule="auto"/>
              <w:ind w:left="72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91435">
              <w:rPr>
                <w:rFonts w:ascii="Arial" w:hAnsi="Arial" w:cs="Arial"/>
                <w:b/>
                <w:bCs/>
                <w:sz w:val="24"/>
                <w:szCs w:val="24"/>
              </w:rPr>
              <w:t>Szkolenie:</w:t>
            </w:r>
          </w:p>
          <w:p w14:paraId="6C6358E1" w14:textId="77777777" w:rsidR="00D8513B" w:rsidRPr="00C91435" w:rsidRDefault="00D8513B" w:rsidP="00C91435">
            <w:pPr>
              <w:numPr>
                <w:ilvl w:val="0"/>
                <w:numId w:val="9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1435">
              <w:rPr>
                <w:rFonts w:ascii="Arial" w:hAnsi="Arial" w:cs="Arial"/>
                <w:sz w:val="24"/>
                <w:szCs w:val="24"/>
              </w:rPr>
              <w:t>przeprowadzenie szkolenia personelu medycznego w zakresie obsługi urządzeń i oprogramowania,</w:t>
            </w:r>
          </w:p>
          <w:p w14:paraId="3A55B3D6" w14:textId="77777777" w:rsidR="003157CF" w:rsidRPr="00C91435" w:rsidRDefault="00D8513B" w:rsidP="00C91435">
            <w:pPr>
              <w:numPr>
                <w:ilvl w:val="0"/>
                <w:numId w:val="9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1435">
              <w:rPr>
                <w:rFonts w:ascii="Arial" w:hAnsi="Arial" w:cs="Arial"/>
                <w:sz w:val="24"/>
                <w:szCs w:val="24"/>
              </w:rPr>
              <w:t>szkolenie wliczone w cenę zamówienia.</w:t>
            </w:r>
          </w:p>
        </w:tc>
        <w:tc>
          <w:tcPr>
            <w:tcW w:w="3693" w:type="dxa"/>
          </w:tcPr>
          <w:p w14:paraId="04E0FB94" w14:textId="77777777" w:rsidR="003157CF" w:rsidRPr="00C91435" w:rsidRDefault="003157CF" w:rsidP="00C9143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EB408B0" w14:textId="77777777" w:rsidR="00515577" w:rsidRPr="00C91435" w:rsidRDefault="00515577" w:rsidP="00B00562">
      <w:pPr>
        <w:rPr>
          <w:rFonts w:ascii="Arial" w:hAnsi="Arial" w:cs="Arial"/>
          <w:sz w:val="24"/>
          <w:szCs w:val="24"/>
        </w:rPr>
      </w:pPr>
    </w:p>
    <w:p w14:paraId="6BBE3841" w14:textId="77777777" w:rsidR="00515577" w:rsidRPr="00C91435" w:rsidRDefault="00515577" w:rsidP="00515577">
      <w:pPr>
        <w:rPr>
          <w:rFonts w:ascii="Arial" w:hAnsi="Arial" w:cs="Arial"/>
          <w:iCs/>
          <w:sz w:val="24"/>
          <w:szCs w:val="24"/>
        </w:rPr>
      </w:pPr>
      <w:r w:rsidRPr="00C91435">
        <w:rPr>
          <w:rFonts w:ascii="Arial" w:hAnsi="Arial" w:cs="Arial"/>
          <w:iCs/>
          <w:sz w:val="24"/>
          <w:szCs w:val="24"/>
        </w:rPr>
        <w:t>*) w kolumnie należy opisać parametry oferowane i podać zakresy. W przypadku</w:t>
      </w:r>
      <w:r w:rsidR="00D90DE1" w:rsidRPr="00C91435">
        <w:rPr>
          <w:rFonts w:ascii="Arial" w:hAnsi="Arial" w:cs="Arial"/>
          <w:iCs/>
          <w:sz w:val="24"/>
          <w:szCs w:val="24"/>
        </w:rPr>
        <w:t xml:space="preserve"> </w:t>
      </w:r>
      <w:r w:rsidRPr="00C91435">
        <w:rPr>
          <w:rFonts w:ascii="Arial" w:hAnsi="Arial" w:cs="Arial"/>
          <w:iCs/>
          <w:sz w:val="24"/>
          <w:szCs w:val="24"/>
        </w:rPr>
        <w:t xml:space="preserve">potwierdzenia wymagania nie będącego parametrem technicznym należy wpisać ,,tak” </w:t>
      </w:r>
    </w:p>
    <w:p w14:paraId="1E0A1479" w14:textId="77777777" w:rsidR="00515577" w:rsidRPr="00C91435" w:rsidRDefault="00515577" w:rsidP="00515577">
      <w:pPr>
        <w:jc w:val="both"/>
        <w:rPr>
          <w:rFonts w:ascii="Arial" w:hAnsi="Arial" w:cs="Arial"/>
          <w:b/>
          <w:sz w:val="24"/>
          <w:szCs w:val="24"/>
        </w:rPr>
      </w:pPr>
    </w:p>
    <w:p w14:paraId="03C01923" w14:textId="77777777" w:rsidR="00515577" w:rsidRPr="00C91435" w:rsidRDefault="00515577" w:rsidP="00515577">
      <w:pPr>
        <w:jc w:val="both"/>
        <w:rPr>
          <w:rFonts w:ascii="Arial" w:hAnsi="Arial" w:cs="Arial"/>
          <w:b/>
          <w:sz w:val="24"/>
          <w:szCs w:val="24"/>
        </w:rPr>
      </w:pPr>
      <w:r w:rsidRPr="00C91435">
        <w:rPr>
          <w:rFonts w:ascii="Arial" w:hAnsi="Arial" w:cs="Arial"/>
          <w:b/>
          <w:sz w:val="24"/>
          <w:szCs w:val="24"/>
        </w:rPr>
        <w:t xml:space="preserve">UWAGA: </w:t>
      </w:r>
      <w:r w:rsidR="002C5D43" w:rsidRPr="00C91435">
        <w:rPr>
          <w:rFonts w:ascii="Arial" w:hAnsi="Arial" w:cs="Arial"/>
          <w:b/>
          <w:sz w:val="24"/>
          <w:szCs w:val="24"/>
        </w:rPr>
        <w:t>niespełnienie</w:t>
      </w:r>
      <w:r w:rsidRPr="00C91435">
        <w:rPr>
          <w:rFonts w:ascii="Arial" w:hAnsi="Arial" w:cs="Arial"/>
          <w:b/>
          <w:sz w:val="24"/>
          <w:szCs w:val="24"/>
        </w:rPr>
        <w:t xml:space="preserve"> parametrów i warunków granicznych spowoduje odrzucenie oferty. </w:t>
      </w:r>
    </w:p>
    <w:p w14:paraId="7B910983" w14:textId="77777777" w:rsidR="00515577" w:rsidRPr="00C91435" w:rsidRDefault="00515577" w:rsidP="00515577">
      <w:pPr>
        <w:rPr>
          <w:rFonts w:ascii="Arial" w:hAnsi="Arial" w:cs="Arial"/>
          <w:b/>
          <w:sz w:val="24"/>
          <w:szCs w:val="24"/>
        </w:rPr>
      </w:pPr>
    </w:p>
    <w:bookmarkEnd w:id="0"/>
    <w:p w14:paraId="0626D078" w14:textId="77777777" w:rsidR="00515577" w:rsidRPr="00C91435" w:rsidRDefault="00515577" w:rsidP="00B00562">
      <w:pPr>
        <w:rPr>
          <w:rFonts w:ascii="Arial" w:hAnsi="Arial" w:cs="Arial"/>
          <w:sz w:val="24"/>
          <w:szCs w:val="24"/>
        </w:rPr>
      </w:pPr>
    </w:p>
    <w:p w14:paraId="1A183209" w14:textId="77777777" w:rsidR="00D90DE1" w:rsidRPr="00C91435" w:rsidRDefault="00D90DE1">
      <w:pPr>
        <w:rPr>
          <w:rFonts w:ascii="Arial" w:hAnsi="Arial" w:cs="Arial"/>
          <w:sz w:val="24"/>
          <w:szCs w:val="24"/>
        </w:rPr>
      </w:pPr>
    </w:p>
    <w:sectPr w:rsidR="00D90DE1" w:rsidRPr="00C91435" w:rsidSect="00C9609C">
      <w:headerReference w:type="default" r:id="rId8"/>
      <w:footerReference w:type="default" r:id="rId9"/>
      <w:pgSz w:w="11906" w:h="16838"/>
      <w:pgMar w:top="1417" w:right="1417" w:bottom="1417" w:left="1417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E11A96" w14:textId="77777777" w:rsidR="00661BCF" w:rsidRDefault="00661BCF" w:rsidP="00B00562">
      <w:r>
        <w:separator/>
      </w:r>
    </w:p>
  </w:endnote>
  <w:endnote w:type="continuationSeparator" w:id="0">
    <w:p w14:paraId="140BBFEB" w14:textId="77777777" w:rsidR="00661BCF" w:rsidRDefault="00661BCF" w:rsidP="00B00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D1995" w14:textId="77777777" w:rsidR="00C9609C" w:rsidRDefault="00C9609C" w:rsidP="00C9609C">
    <w:pPr>
      <w:pStyle w:val="Tekstpodstawowy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0"/>
      <w:jc w:val="both"/>
      <w:outlineLvl w:val="0"/>
      <w:rPr>
        <w:rFonts w:asciiTheme="majorHAnsi" w:hAnsiTheme="majorHAnsi"/>
        <w:i/>
        <w:color w:val="000000"/>
        <w:sz w:val="20"/>
        <w:szCs w:val="20"/>
      </w:rPr>
    </w:pPr>
  </w:p>
  <w:p w14:paraId="0B8B4C6A" w14:textId="77777777" w:rsidR="00C9609C" w:rsidRPr="00D90DE1" w:rsidRDefault="00D90DE1" w:rsidP="00D90DE1">
    <w:pPr>
      <w:pStyle w:val="Tekstpodstawowy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jc w:val="both"/>
      <w:outlineLvl w:val="0"/>
      <w:rPr>
        <w:rFonts w:ascii="Lato" w:hAnsi="Lato"/>
        <w:iCs/>
        <w:sz w:val="20"/>
        <w:szCs w:val="20"/>
      </w:rPr>
    </w:pPr>
    <w:r w:rsidRPr="00D90DE1">
      <w:rPr>
        <w:rFonts w:ascii="Lato" w:hAnsi="Lato"/>
        <w:iCs/>
        <w:sz w:val="20"/>
        <w:szCs w:val="20"/>
      </w:rPr>
      <w:t xml:space="preserve">Dolnośląskie Centrum Chorób Serca im. Prof. Zbigniewa Religi- Medinet Sp. z o.o. realizuje zakupy </w:t>
    </w:r>
    <w:r w:rsidRPr="00D90DE1">
      <w:rPr>
        <w:rFonts w:ascii="Lato" w:hAnsi="Lato"/>
        <w:iCs/>
        <w:sz w:val="20"/>
        <w:szCs w:val="20"/>
      </w:rPr>
      <w:br/>
      <w:t>z Krajowego Planu Odbudowy i Zwiększania Odporności – komponentu D „Efektywność, dostępność i jakość systemu ochrony zdrowia”, którego elementem jest Inwestycja D1.1.1 „Rozwój i modernizacja infrastruktury centrów opieki wysokospecjalistycznej i innych podmiotów leczniczych” w obszarze kardiologii ośrodków zakwalifikowanych do OK I nr KPOD.07.02-IP.10-001/25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F612A" w14:textId="77777777" w:rsidR="00661BCF" w:rsidRDefault="00661BCF" w:rsidP="00B00562">
      <w:r>
        <w:separator/>
      </w:r>
    </w:p>
  </w:footnote>
  <w:footnote w:type="continuationSeparator" w:id="0">
    <w:p w14:paraId="2C390B9B" w14:textId="77777777" w:rsidR="00661BCF" w:rsidRDefault="00661BCF" w:rsidP="00B00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9A455" w14:textId="77777777" w:rsidR="00B00562" w:rsidRPr="00B00562" w:rsidRDefault="002C5D43" w:rsidP="00B00562">
    <w:pPr>
      <w:pStyle w:val="Nagwek"/>
      <w:jc w:val="center"/>
      <w:rPr>
        <w:rFonts w:asciiTheme="majorHAnsi" w:hAnsiTheme="majorHAnsi"/>
        <w:b/>
        <w:i/>
      </w:rPr>
    </w:pPr>
    <w:r>
      <w:rPr>
        <w:rFonts w:asciiTheme="majorHAnsi" w:hAnsiTheme="majorHAnsi"/>
        <w:b/>
        <w:i/>
        <w:noProof/>
      </w:rPr>
      <w:drawing>
        <wp:inline distT="0" distB="0" distL="0" distR="0" wp14:anchorId="4E2EC411" wp14:editId="7324A387">
          <wp:extent cx="5761355" cy="572770"/>
          <wp:effectExtent l="0" t="0" r="0" b="0"/>
          <wp:docPr id="20558003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B96"/>
    <w:multiLevelType w:val="multilevel"/>
    <w:tmpl w:val="DACA0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6DC25F1"/>
    <w:multiLevelType w:val="multilevel"/>
    <w:tmpl w:val="A27E3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806415B"/>
    <w:multiLevelType w:val="multilevel"/>
    <w:tmpl w:val="0ABE6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A6A79E7"/>
    <w:multiLevelType w:val="multilevel"/>
    <w:tmpl w:val="B9D8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D27297A"/>
    <w:multiLevelType w:val="multilevel"/>
    <w:tmpl w:val="D8B63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033B80"/>
    <w:multiLevelType w:val="multilevel"/>
    <w:tmpl w:val="A4E68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B149B5"/>
    <w:multiLevelType w:val="multilevel"/>
    <w:tmpl w:val="EFF05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3A4764"/>
    <w:multiLevelType w:val="hybridMultilevel"/>
    <w:tmpl w:val="CD107B8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3CBE7788"/>
    <w:multiLevelType w:val="multilevel"/>
    <w:tmpl w:val="016E4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0587E92"/>
    <w:multiLevelType w:val="multilevel"/>
    <w:tmpl w:val="D0DC1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28A4164"/>
    <w:multiLevelType w:val="multilevel"/>
    <w:tmpl w:val="A746A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400F9F"/>
    <w:multiLevelType w:val="multilevel"/>
    <w:tmpl w:val="0D828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17767B"/>
    <w:multiLevelType w:val="multilevel"/>
    <w:tmpl w:val="42B20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6E3754"/>
    <w:multiLevelType w:val="multilevel"/>
    <w:tmpl w:val="96581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0C70C7E"/>
    <w:multiLevelType w:val="multilevel"/>
    <w:tmpl w:val="C91E1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78656A2"/>
    <w:multiLevelType w:val="hybridMultilevel"/>
    <w:tmpl w:val="06F8B8E0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797C6140"/>
    <w:multiLevelType w:val="multilevel"/>
    <w:tmpl w:val="1A1CE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56928908">
    <w:abstractNumId w:val="7"/>
  </w:num>
  <w:num w:numId="2" w16cid:durableId="1151869969">
    <w:abstractNumId w:val="15"/>
  </w:num>
  <w:num w:numId="3" w16cid:durableId="778721938">
    <w:abstractNumId w:val="13"/>
  </w:num>
  <w:num w:numId="4" w16cid:durableId="68384725">
    <w:abstractNumId w:val="0"/>
  </w:num>
  <w:num w:numId="5" w16cid:durableId="1959797599">
    <w:abstractNumId w:val="9"/>
  </w:num>
  <w:num w:numId="6" w16cid:durableId="2131438401">
    <w:abstractNumId w:val="3"/>
  </w:num>
  <w:num w:numId="7" w16cid:durableId="1686438632">
    <w:abstractNumId w:val="2"/>
  </w:num>
  <w:num w:numId="8" w16cid:durableId="1274480492">
    <w:abstractNumId w:val="1"/>
  </w:num>
  <w:num w:numId="9" w16cid:durableId="846944521">
    <w:abstractNumId w:val="8"/>
  </w:num>
  <w:num w:numId="10" w16cid:durableId="1094131526">
    <w:abstractNumId w:val="16"/>
  </w:num>
  <w:num w:numId="11" w16cid:durableId="68698717">
    <w:abstractNumId w:val="14"/>
  </w:num>
  <w:num w:numId="12" w16cid:durableId="1763911521">
    <w:abstractNumId w:val="5"/>
  </w:num>
  <w:num w:numId="13" w16cid:durableId="143548772">
    <w:abstractNumId w:val="6"/>
  </w:num>
  <w:num w:numId="14" w16cid:durableId="1785884947">
    <w:abstractNumId w:val="10"/>
  </w:num>
  <w:num w:numId="15" w16cid:durableId="1774128315">
    <w:abstractNumId w:val="11"/>
  </w:num>
  <w:num w:numId="16" w16cid:durableId="976763721">
    <w:abstractNumId w:val="12"/>
  </w:num>
  <w:num w:numId="17" w16cid:durableId="1912538483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562"/>
    <w:rsid w:val="00021965"/>
    <w:rsid w:val="000445BF"/>
    <w:rsid w:val="0005446D"/>
    <w:rsid w:val="000773B4"/>
    <w:rsid w:val="000810CA"/>
    <w:rsid w:val="000E2A3D"/>
    <w:rsid w:val="000F52AE"/>
    <w:rsid w:val="000F7DF7"/>
    <w:rsid w:val="00111C7B"/>
    <w:rsid w:val="001359DD"/>
    <w:rsid w:val="00142FBC"/>
    <w:rsid w:val="00150672"/>
    <w:rsid w:val="00156D0C"/>
    <w:rsid w:val="00176105"/>
    <w:rsid w:val="00212C1E"/>
    <w:rsid w:val="00220F0E"/>
    <w:rsid w:val="00230EFA"/>
    <w:rsid w:val="002410A5"/>
    <w:rsid w:val="002C5D43"/>
    <w:rsid w:val="002E355F"/>
    <w:rsid w:val="00300681"/>
    <w:rsid w:val="003157CF"/>
    <w:rsid w:val="003250C2"/>
    <w:rsid w:val="00336755"/>
    <w:rsid w:val="003745CD"/>
    <w:rsid w:val="00393769"/>
    <w:rsid w:val="003A4734"/>
    <w:rsid w:val="003A4DBF"/>
    <w:rsid w:val="003B723A"/>
    <w:rsid w:val="003C4E9A"/>
    <w:rsid w:val="004007C5"/>
    <w:rsid w:val="004059A4"/>
    <w:rsid w:val="004331AC"/>
    <w:rsid w:val="004800E4"/>
    <w:rsid w:val="00480B26"/>
    <w:rsid w:val="004A038F"/>
    <w:rsid w:val="004B6EE0"/>
    <w:rsid w:val="004D521E"/>
    <w:rsid w:val="00515577"/>
    <w:rsid w:val="005213CE"/>
    <w:rsid w:val="005313D3"/>
    <w:rsid w:val="00556419"/>
    <w:rsid w:val="005654AD"/>
    <w:rsid w:val="00575E09"/>
    <w:rsid w:val="00596CB0"/>
    <w:rsid w:val="005C6E7F"/>
    <w:rsid w:val="005D0800"/>
    <w:rsid w:val="005D086A"/>
    <w:rsid w:val="005D3626"/>
    <w:rsid w:val="005D5FEE"/>
    <w:rsid w:val="006059E7"/>
    <w:rsid w:val="00625CF0"/>
    <w:rsid w:val="00627C7A"/>
    <w:rsid w:val="00641B32"/>
    <w:rsid w:val="0064485F"/>
    <w:rsid w:val="00650DF8"/>
    <w:rsid w:val="00652246"/>
    <w:rsid w:val="00661BCF"/>
    <w:rsid w:val="00677093"/>
    <w:rsid w:val="0068001A"/>
    <w:rsid w:val="00694F23"/>
    <w:rsid w:val="006B4284"/>
    <w:rsid w:val="00710690"/>
    <w:rsid w:val="00717818"/>
    <w:rsid w:val="00731E90"/>
    <w:rsid w:val="00745C58"/>
    <w:rsid w:val="00774EA6"/>
    <w:rsid w:val="007938AD"/>
    <w:rsid w:val="008004E3"/>
    <w:rsid w:val="00803788"/>
    <w:rsid w:val="00831472"/>
    <w:rsid w:val="00842BBC"/>
    <w:rsid w:val="008968E1"/>
    <w:rsid w:val="008A1FBC"/>
    <w:rsid w:val="0095320B"/>
    <w:rsid w:val="009654B9"/>
    <w:rsid w:val="0098078E"/>
    <w:rsid w:val="00993C82"/>
    <w:rsid w:val="009B6874"/>
    <w:rsid w:val="009C5800"/>
    <w:rsid w:val="009E71CC"/>
    <w:rsid w:val="00A446CE"/>
    <w:rsid w:val="00A6129C"/>
    <w:rsid w:val="00A67E4A"/>
    <w:rsid w:val="00AB2A5B"/>
    <w:rsid w:val="00AE155E"/>
    <w:rsid w:val="00B00562"/>
    <w:rsid w:val="00B161A5"/>
    <w:rsid w:val="00B16878"/>
    <w:rsid w:val="00B16955"/>
    <w:rsid w:val="00B21A7C"/>
    <w:rsid w:val="00B35C53"/>
    <w:rsid w:val="00B46A93"/>
    <w:rsid w:val="00B67646"/>
    <w:rsid w:val="00B8048C"/>
    <w:rsid w:val="00B852AB"/>
    <w:rsid w:val="00BB1969"/>
    <w:rsid w:val="00BB25B0"/>
    <w:rsid w:val="00BD0090"/>
    <w:rsid w:val="00C05397"/>
    <w:rsid w:val="00C44AB5"/>
    <w:rsid w:val="00C81D46"/>
    <w:rsid w:val="00C91435"/>
    <w:rsid w:val="00C9609C"/>
    <w:rsid w:val="00CF637C"/>
    <w:rsid w:val="00D5546C"/>
    <w:rsid w:val="00D67BDD"/>
    <w:rsid w:val="00D8513B"/>
    <w:rsid w:val="00D90DE1"/>
    <w:rsid w:val="00D958CB"/>
    <w:rsid w:val="00D96324"/>
    <w:rsid w:val="00DA7D3A"/>
    <w:rsid w:val="00DE100C"/>
    <w:rsid w:val="00DF250D"/>
    <w:rsid w:val="00E16423"/>
    <w:rsid w:val="00E4538E"/>
    <w:rsid w:val="00F030DE"/>
    <w:rsid w:val="00F51041"/>
    <w:rsid w:val="00F8548F"/>
    <w:rsid w:val="00FC24F7"/>
    <w:rsid w:val="00FC6A0E"/>
    <w:rsid w:val="00FF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30F633"/>
  <w15:docId w15:val="{08533123-CD45-4B8C-BA27-13BC326A4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05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B19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212C1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05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05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05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05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609C"/>
    <w:pPr>
      <w:suppressAutoHyphens/>
      <w:spacing w:after="140" w:line="276" w:lineRule="auto"/>
    </w:pPr>
    <w:rPr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9609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60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609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12C1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12C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2C1E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212C1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212C1E"/>
  </w:style>
  <w:style w:type="character" w:customStyle="1" w:styleId="ng-scope">
    <w:name w:val="ng-scope"/>
    <w:basedOn w:val="Domylnaczcionkaakapitu"/>
    <w:rsid w:val="00212C1E"/>
  </w:style>
  <w:style w:type="paragraph" w:styleId="Bezodstpw">
    <w:name w:val="No Spacing"/>
    <w:qFormat/>
    <w:rsid w:val="00515577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styleId="Akapitzlist">
    <w:name w:val="List Paragraph"/>
    <w:basedOn w:val="Normalny"/>
    <w:uiPriority w:val="34"/>
    <w:qFormat/>
    <w:rsid w:val="0051557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9B6874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B19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5D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5D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5D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5D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5D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D851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973832-E4A9-47E8-AAD0-23699865F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403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Paszulewicz</dc:creator>
  <cp:keywords/>
  <dc:description/>
  <cp:lastModifiedBy>User</cp:lastModifiedBy>
  <cp:revision>8</cp:revision>
  <dcterms:created xsi:type="dcterms:W3CDTF">2026-01-09T12:37:00Z</dcterms:created>
  <dcterms:modified xsi:type="dcterms:W3CDTF">2026-01-22T07:08:00Z</dcterms:modified>
</cp:coreProperties>
</file>